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D25F9" w14:textId="196A0235" w:rsidR="00E06530" w:rsidRDefault="005A647D" w:rsidP="00FD4EC6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PROGRAMMAZIONE</w:t>
      </w:r>
      <w:r w:rsidR="00FD4EC6"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 DIDATTICA</w:t>
      </w:r>
    </w:p>
    <w:p w14:paraId="0D51C089" w14:textId="1FA04738" w:rsidR="00BA71B2" w:rsidRDefault="00E06530" w:rsidP="00B32DCD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DELLA DISCIPLINA </w:t>
      </w:r>
      <w:r w:rsidR="00B32DCD" w:rsidRPr="00BD6603"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LINGUA </w:t>
      </w:r>
      <w:r w:rsidR="0032056F">
        <w:rPr>
          <w:rFonts w:ascii="Arial" w:eastAsia="Times New Roman" w:hAnsi="Arial" w:cs="Arial"/>
          <w:b/>
          <w:sz w:val="28"/>
          <w:szCs w:val="28"/>
          <w:lang w:val="it-IT" w:eastAsia="it-IT"/>
        </w:rPr>
        <w:t>FRANCESE</w:t>
      </w:r>
    </w:p>
    <w:p w14:paraId="1F7FC13C" w14:textId="32BEBCD0" w:rsidR="00E06530" w:rsidRDefault="00FD4EC6" w:rsidP="00FD4EC6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ISTITUTO TECNICO </w:t>
      </w:r>
      <w:r w:rsidR="009772E2">
        <w:rPr>
          <w:rFonts w:ascii="Arial" w:eastAsia="Times New Roman" w:hAnsi="Arial" w:cs="Arial"/>
          <w:b/>
          <w:sz w:val="28"/>
          <w:szCs w:val="28"/>
          <w:lang w:val="it-IT" w:eastAsia="it-IT"/>
        </w:rPr>
        <w:t>SECONDO</w:t>
      </w: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 ANNO</w:t>
      </w:r>
    </w:p>
    <w:p w14:paraId="5C5D790B" w14:textId="77777777" w:rsidR="00FD4EC6" w:rsidRDefault="00FD4EC6" w:rsidP="00FD4EC6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</w:p>
    <w:p w14:paraId="7E1FF513" w14:textId="3EE19C4E" w:rsidR="00BB4331" w:rsidRDefault="00FD4EC6" w:rsidP="00B32DCD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La programmazione</w:t>
      </w:r>
      <w:r w:rsidR="00E06530"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è stat</w:t>
      </w:r>
      <w:r w:rsidR="00E42F4E"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="00E06530"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progettat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="00E06530"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tenendo a mente le Linee Guida relativ</w:t>
      </w:r>
      <w:r w:rsid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 </w:t>
      </w:r>
      <w:r w:rsidR="00E06530"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agli Istituti </w:t>
      </w:r>
      <w:r w:rsidR="00BB4331">
        <w:rPr>
          <w:rFonts w:ascii="Arial" w:eastAsia="Times New Roman" w:hAnsi="Arial" w:cs="Arial"/>
          <w:bCs/>
          <w:sz w:val="24"/>
          <w:szCs w:val="24"/>
          <w:lang w:val="it-IT" w:eastAsia="it-IT"/>
        </w:rPr>
        <w:t>T</w:t>
      </w:r>
      <w:r w:rsidR="00E06530"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ecnici del settore economico </w:t>
      </w:r>
      <w:r w:rsidR="0066435D">
        <w:rPr>
          <w:rFonts w:ascii="Arial" w:eastAsia="Times New Roman" w:hAnsi="Arial" w:cs="Arial"/>
          <w:bCs/>
          <w:sz w:val="24"/>
          <w:szCs w:val="24"/>
          <w:lang w:val="it-IT" w:eastAsia="it-IT"/>
        </w:rPr>
        <w:t>(DM 57/2010 e DM 4/2012)</w:t>
      </w:r>
      <w:r w:rsid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45F7924A" w14:textId="77777777" w:rsidR="00EA60DA" w:rsidRPr="00BB4331" w:rsidRDefault="00EA60DA" w:rsidP="00EA60D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Finalità</w:t>
      </w:r>
    </w:p>
    <w:p w14:paraId="45B3FE05" w14:textId="68FCA5D3" w:rsidR="00EA60DA" w:rsidRDefault="00EA60DA" w:rsidP="00EA60D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Come traguardo si pone il raggiungimento di un livello di padronanza riconducibile almeno al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livello </w:t>
      </w:r>
      <w:r w:rsidR="00DE6573">
        <w:rPr>
          <w:rFonts w:ascii="Arial" w:eastAsia="Times New Roman" w:hAnsi="Arial" w:cs="Arial"/>
          <w:bCs/>
          <w:sz w:val="24"/>
          <w:szCs w:val="24"/>
          <w:lang w:val="it-IT" w:eastAsia="it-IT"/>
        </w:rPr>
        <w:t>B1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(livello </w:t>
      </w:r>
      <w:r w:rsidR="00DE6573">
        <w:rPr>
          <w:rFonts w:ascii="Arial" w:eastAsia="Times New Roman" w:hAnsi="Arial" w:cs="Arial"/>
          <w:bCs/>
          <w:sz w:val="24"/>
          <w:szCs w:val="24"/>
          <w:lang w:val="it-IT" w:eastAsia="it-IT"/>
        </w:rPr>
        <w:t>intermedio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)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del Quadro Comune Europeo di Riferimento per le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ingue.</w:t>
      </w:r>
    </w:p>
    <w:p w14:paraId="2005C57D" w14:textId="461A5167" w:rsidR="004E6AA4" w:rsidRPr="00DE6573" w:rsidRDefault="004E6AA4" w:rsidP="00EA60DA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4E6AA4">
        <w:rPr>
          <w:rFonts w:ascii="Arial" w:eastAsia="Times New Roman" w:hAnsi="Arial" w:cs="Arial"/>
          <w:b/>
          <w:sz w:val="28"/>
          <w:szCs w:val="28"/>
          <w:lang w:val="it-IT" w:eastAsia="it-IT"/>
        </w:rPr>
        <w:t>Contenuti delle Attività Didattiche</w:t>
      </w:r>
    </w:p>
    <w:p w14:paraId="07876E70" w14:textId="37BF26E8" w:rsidR="004E6AA4" w:rsidRPr="00DE6573" w:rsidRDefault="00DE6573" w:rsidP="00EA60DA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noProof/>
          <w:sz w:val="28"/>
          <w:szCs w:val="28"/>
          <w:lang w:val="it-IT" w:eastAsia="it-IT"/>
        </w:rPr>
        <w:drawing>
          <wp:inline distT="0" distB="0" distL="0" distR="0" wp14:anchorId="3B4459EA" wp14:editId="3B649E6A">
            <wp:extent cx="6120130" cy="3764280"/>
            <wp:effectExtent l="0" t="0" r="127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76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FD6CC" w14:textId="7BB313A6" w:rsidR="00EA60DA" w:rsidRDefault="00EA60DA" w:rsidP="00EA60DA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E42F4E">
        <w:rPr>
          <w:rFonts w:ascii="Arial" w:eastAsia="Times New Roman" w:hAnsi="Arial" w:cs="Arial"/>
          <w:b/>
          <w:sz w:val="28"/>
          <w:szCs w:val="28"/>
          <w:lang w:val="it-IT" w:eastAsia="it-IT"/>
        </w:rPr>
        <w:t>Obiettivi Minimi di Apprendimento</w:t>
      </w:r>
    </w:p>
    <w:p w14:paraId="6DC5C5F8" w14:textId="77777777" w:rsidR="004E6AA4" w:rsidRPr="00DE6573" w:rsidRDefault="004E6AA4" w:rsidP="004E6AA4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 w:rsidRPr="00DE6573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Mots </w:t>
      </w:r>
      <w:proofErr w:type="spellStart"/>
      <w:proofErr w:type="gramStart"/>
      <w:r w:rsidRPr="00DE6573">
        <w:rPr>
          <w:rFonts w:ascii="Arial" w:eastAsia="Times New Roman" w:hAnsi="Arial" w:cs="Arial"/>
          <w:bCs/>
          <w:sz w:val="24"/>
          <w:szCs w:val="24"/>
          <w:lang w:val="en-US" w:eastAsia="it-IT"/>
        </w:rPr>
        <w:t>clés</w:t>
      </w:r>
      <w:proofErr w:type="spellEnd"/>
      <w:r w:rsidRPr="00DE6573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:</w:t>
      </w:r>
      <w:proofErr w:type="gramEnd"/>
      <w:r w:rsidRPr="00DE6573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questions simples, </w:t>
      </w:r>
      <w:proofErr w:type="spellStart"/>
      <w:r w:rsidRPr="00DE6573">
        <w:rPr>
          <w:rFonts w:ascii="Arial" w:eastAsia="Times New Roman" w:hAnsi="Arial" w:cs="Arial"/>
          <w:bCs/>
          <w:sz w:val="24"/>
          <w:szCs w:val="24"/>
          <w:lang w:val="en-US" w:eastAsia="it-IT"/>
        </w:rPr>
        <w:t>environnement</w:t>
      </w:r>
      <w:proofErr w:type="spellEnd"/>
      <w:r w:rsidRPr="00DE6573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DE6573">
        <w:rPr>
          <w:rFonts w:ascii="Arial" w:eastAsia="Times New Roman" w:hAnsi="Arial" w:cs="Arial"/>
          <w:bCs/>
          <w:sz w:val="24"/>
          <w:szCs w:val="24"/>
          <w:lang w:val="en-US" w:eastAsia="it-IT"/>
        </w:rPr>
        <w:t>proche</w:t>
      </w:r>
      <w:proofErr w:type="spellEnd"/>
      <w:r w:rsidRPr="00DE6573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et </w:t>
      </w:r>
      <w:proofErr w:type="spellStart"/>
      <w:r w:rsidRPr="00DE6573">
        <w:rPr>
          <w:rFonts w:ascii="Arial" w:eastAsia="Times New Roman" w:hAnsi="Arial" w:cs="Arial"/>
          <w:bCs/>
          <w:sz w:val="24"/>
          <w:szCs w:val="24"/>
          <w:lang w:val="en-US" w:eastAsia="it-IT"/>
        </w:rPr>
        <w:t>familier</w:t>
      </w:r>
      <w:proofErr w:type="spellEnd"/>
      <w:r w:rsidRPr="00DE6573">
        <w:rPr>
          <w:rFonts w:ascii="Arial" w:eastAsia="Times New Roman" w:hAnsi="Arial" w:cs="Arial"/>
          <w:bCs/>
          <w:sz w:val="24"/>
          <w:szCs w:val="24"/>
          <w:lang w:val="en-US" w:eastAsia="it-IT"/>
        </w:rPr>
        <w:t>.</w:t>
      </w:r>
    </w:p>
    <w:p w14:paraId="5748A185" w14:textId="77777777" w:rsidR="004E6AA4" w:rsidRPr="004E6AA4" w:rsidRDefault="004E6AA4" w:rsidP="004E6AA4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lastRenderedPageBreak/>
        <w:t>Comprendre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(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Écouter</w:t>
      </w:r>
      <w:proofErr w:type="spellEnd"/>
      <w:proofErr w:type="gram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) :</w:t>
      </w:r>
      <w:proofErr w:type="gram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Je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peux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comprendre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des mots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familiers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et des expressions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très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courantes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au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sujet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de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moi-même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, de ma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famille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et de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l'environnement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concret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et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immédiat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,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si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les gens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parlent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lentement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et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distinctement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.</w:t>
      </w:r>
    </w:p>
    <w:p w14:paraId="186950D9" w14:textId="77777777" w:rsidR="004E6AA4" w:rsidRPr="009772E2" w:rsidRDefault="004E6AA4" w:rsidP="004E6AA4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Comprendre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(Lire</w:t>
      </w:r>
      <w:proofErr w:type="gram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) :</w:t>
      </w:r>
      <w:proofErr w:type="gram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Je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peux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comprendre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des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noms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familiers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, des mots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ainsi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que des phrases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très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simples, par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exemple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dans des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annonces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, des affiches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ou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des catalogues.</w:t>
      </w:r>
    </w:p>
    <w:p w14:paraId="1B4F4D08" w14:textId="77777777" w:rsidR="004E6AA4" w:rsidRPr="009772E2" w:rsidRDefault="004E6AA4" w:rsidP="004E6AA4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Parler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(Prendre part à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une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conversation</w:t>
      </w:r>
      <w:proofErr w:type="gram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) :</w:t>
      </w:r>
      <w:proofErr w:type="gram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Je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peux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communiquer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, de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façon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simple, à condition que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l'interlocuteur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soit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disposé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à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répéter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ou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à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reformuler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ses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phrases plus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lentement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et à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m'aider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à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formuler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ce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que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j'essaie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de dire. Je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peux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poser des questions simples sur des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sujets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familiers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ou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sur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ce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dont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j’ai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immédiatement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besoin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,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ainsi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que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répondre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à de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telles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questions.</w:t>
      </w:r>
    </w:p>
    <w:p w14:paraId="4C4AE839" w14:textId="77777777" w:rsidR="004E6AA4" w:rsidRPr="009772E2" w:rsidRDefault="004E6AA4" w:rsidP="004E6AA4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Parler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(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S'exprimer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oralement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en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continu</w:t>
      </w:r>
      <w:proofErr w:type="spellEnd"/>
      <w:proofErr w:type="gram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) :</w:t>
      </w:r>
      <w:proofErr w:type="gram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Je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peux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utiliser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des expressions et des phrases simples pour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décrire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mon lieu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d'habitation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et les gens que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je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connais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.</w:t>
      </w:r>
    </w:p>
    <w:p w14:paraId="0C249B53" w14:textId="70BBB503" w:rsidR="009163F7" w:rsidRPr="009772E2" w:rsidRDefault="004E6AA4" w:rsidP="004E6AA4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proofErr w:type="spellStart"/>
      <w:proofErr w:type="gram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Écrire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:</w:t>
      </w:r>
      <w:proofErr w:type="gram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Je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peux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écrire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une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courte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carte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postale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simple, par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exemple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de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vacances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. Je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peux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porter des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détails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personnels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dans un questionnaire,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inscrire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par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exemple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mon nom, ma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nationalité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et mon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adresse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sur </w:t>
      </w:r>
      <w:proofErr w:type="spellStart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>une</w:t>
      </w:r>
      <w:proofErr w:type="spellEnd"/>
      <w:r w:rsidRPr="009772E2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fiche d'hôtel.</w:t>
      </w:r>
    </w:p>
    <w:sectPr w:rsidR="009163F7" w:rsidRPr="009772E2" w:rsidSect="00294A3B">
      <w:headerReference w:type="default" r:id="rId9"/>
      <w:pgSz w:w="11906" w:h="16838" w:code="9"/>
      <w:pgMar w:top="737" w:right="1134" w:bottom="73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020B26" w14:textId="77777777" w:rsidR="009122DC" w:rsidRDefault="009122DC">
      <w:pPr>
        <w:spacing w:after="0" w:line="240" w:lineRule="auto"/>
      </w:pPr>
      <w:r>
        <w:separator/>
      </w:r>
    </w:p>
  </w:endnote>
  <w:endnote w:type="continuationSeparator" w:id="0">
    <w:p w14:paraId="2A7B0FF6" w14:textId="77777777" w:rsidR="009122DC" w:rsidRDefault="00912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6A6410" w14:textId="77777777" w:rsidR="009122DC" w:rsidRDefault="009122DC">
      <w:pPr>
        <w:spacing w:after="0" w:line="240" w:lineRule="auto"/>
      </w:pPr>
      <w:r>
        <w:separator/>
      </w:r>
    </w:p>
  </w:footnote>
  <w:footnote w:type="continuationSeparator" w:id="0">
    <w:p w14:paraId="67CD63BD" w14:textId="77777777" w:rsidR="009122DC" w:rsidRDefault="00912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2" w:type="dxa"/>
      <w:tblInd w:w="-361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2127"/>
      <w:gridCol w:w="6593"/>
      <w:gridCol w:w="1912"/>
    </w:tblGrid>
    <w:tr w:rsidR="00B32DCD" w:rsidRPr="009F6A6F" w14:paraId="66BF3025" w14:textId="77777777" w:rsidTr="00B32DCD">
      <w:trPr>
        <w:cantSplit/>
        <w:trHeight w:val="2781"/>
      </w:trPr>
      <w:tc>
        <w:tcPr>
          <w:tcW w:w="2127" w:type="dxa"/>
        </w:tcPr>
        <w:p w14:paraId="30259770" w14:textId="77777777" w:rsidR="00B32DCD" w:rsidRPr="009F6A6F" w:rsidRDefault="00B32DCD" w:rsidP="0026621C">
          <w:pPr>
            <w:pStyle w:val="Intestazione"/>
            <w:jc w:val="center"/>
          </w:pPr>
        </w:p>
        <w:p w14:paraId="2D2F6241" w14:textId="77777777" w:rsidR="00B32DCD" w:rsidRPr="009F6A6F" w:rsidRDefault="00B32DCD" w:rsidP="0026621C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3360" behindDoc="0" locked="0" layoutInCell="1" allowOverlap="1" wp14:anchorId="5D6D8FF7" wp14:editId="4F38F103">
                <wp:simplePos x="0" y="0"/>
                <wp:positionH relativeFrom="margin">
                  <wp:posOffset>-13970</wp:posOffset>
                </wp:positionH>
                <wp:positionV relativeFrom="margin">
                  <wp:posOffset>511175</wp:posOffset>
                </wp:positionV>
                <wp:extent cx="1275715" cy="675005"/>
                <wp:effectExtent l="0" t="0" r="3175" b="0"/>
                <wp:wrapSquare wrapText="bothSides"/>
                <wp:docPr id="3" name="Immagin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5715" cy="6750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6BEF1D6D" w14:textId="77777777" w:rsidR="00B32DCD" w:rsidRPr="009F6A6F" w:rsidRDefault="00B32DCD" w:rsidP="001C5DBF">
          <w:pPr>
            <w:pStyle w:val="Intestazione"/>
          </w:pPr>
        </w:p>
      </w:tc>
      <w:tc>
        <w:tcPr>
          <w:tcW w:w="6593" w:type="dxa"/>
          <w:vAlign w:val="center"/>
        </w:tcPr>
        <w:p w14:paraId="4F48E099" w14:textId="77777777" w:rsidR="00B32DCD" w:rsidRPr="00382B73" w:rsidRDefault="00B32DCD" w:rsidP="00371670">
          <w:pPr>
            <w:pStyle w:val="Titolo1"/>
            <w:spacing w:before="60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ISTITUTO DI ISTRUZIONE SUPERIORE</w:t>
          </w:r>
        </w:p>
        <w:p w14:paraId="39DD2D1E" w14:textId="592BB775" w:rsidR="00B32DCD" w:rsidRPr="00382B73" w:rsidRDefault="00B32DCD" w:rsidP="00371670">
          <w:pPr>
            <w:pStyle w:val="Titolo1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 xml:space="preserve"> “Michele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 xml:space="preserve"> </w:t>
          </w:r>
          <w:proofErr w:type="spellStart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B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>univa</w:t>
          </w:r>
          <w:proofErr w:type="spellEnd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”</w:t>
          </w:r>
        </w:p>
        <w:p w14:paraId="7518A213" w14:textId="77777777" w:rsidR="00B32DCD" w:rsidRPr="00382B73" w:rsidRDefault="00B32DCD" w:rsidP="0026621C">
          <w:pPr>
            <w:spacing w:after="0"/>
            <w:rPr>
              <w:sz w:val="6"/>
              <w:szCs w:val="6"/>
              <w:lang w:val="it-IT" w:eastAsia="it-IT"/>
            </w:rPr>
          </w:pPr>
        </w:p>
        <w:tbl>
          <w:tblPr>
            <w:tblW w:w="6564" w:type="dxa"/>
            <w:tblLayout w:type="fixed"/>
            <w:tblCellMar>
              <w:left w:w="57" w:type="dxa"/>
              <w:right w:w="113" w:type="dxa"/>
            </w:tblCellMar>
            <w:tblLook w:val="00A0" w:firstRow="1" w:lastRow="0" w:firstColumn="1" w:lastColumn="0" w:noHBand="0" w:noVBand="0"/>
          </w:tblPr>
          <w:tblGrid>
            <w:gridCol w:w="6564"/>
          </w:tblGrid>
          <w:tr w:rsidR="00B32DCD" w:rsidRPr="00DE6573" w14:paraId="64C9E43F" w14:textId="77777777" w:rsidTr="004920A8">
            <w:tc>
              <w:tcPr>
                <w:tcW w:w="6564" w:type="dxa"/>
                <w:shd w:val="clear" w:color="auto" w:fill="auto"/>
                <w:vAlign w:val="center"/>
              </w:tcPr>
              <w:p w14:paraId="26DFC4A9" w14:textId="77777777" w:rsidR="00B32DCD" w:rsidRPr="00CE66B8" w:rsidRDefault="00B32DCD" w:rsidP="0026621C">
                <w:pPr>
                  <w:spacing w:after="0" w:line="240" w:lineRule="auto"/>
                  <w:rPr>
                    <w:rFonts w:ascii="Arial" w:hAnsi="Arial" w:cs="Arial"/>
                    <w:spacing w:val="-10"/>
                    <w:sz w:val="4"/>
                    <w:szCs w:val="4"/>
                    <w:lang w:val="it-IT"/>
                  </w:rPr>
                </w:pPr>
              </w:p>
              <w:p w14:paraId="71884CA0" w14:textId="77777777" w:rsidR="00B32DCD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A"/>
                </w:r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10064 PINEROLO (Torino) – Via dei </w:t>
                </w:r>
                <w:proofErr w:type="spellStart"/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>Rochis</w:t>
                </w:r>
                <w:proofErr w:type="spellEnd"/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, 25 </w:t>
                </w:r>
              </w:p>
              <w:p w14:paraId="14F09009" w14:textId="3D0CE703" w:rsidR="00B32DCD" w:rsidRPr="004C612A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="009122DC">
                  <w:fldChar w:fldCharType="begin"/>
                </w:r>
                <w:r w:rsidR="009122DC" w:rsidRPr="00DE6573">
                  <w:rPr>
                    <w:lang w:val="it-IT"/>
                  </w:rPr>
                  <w:instrText xml:space="preserve"> HYPERLINK "mailto:TOIS038002@istruzione.it" </w:instrText>
                </w:r>
                <w:r w:rsidR="009122DC">
                  <w:fldChar w:fldCharType="separate"/>
                </w:r>
                <w:r w:rsidRPr="00CA3AB2">
                  <w:rPr>
                    <w:rStyle w:val="Collegamentoipertestuale"/>
                    <w:rFonts w:ascii="Arial" w:hAnsi="Arial" w:cs="Arial"/>
                    <w:color w:val="auto"/>
                    <w:spacing w:val="-10"/>
                    <w:sz w:val="16"/>
                    <w:szCs w:val="18"/>
                    <w:u w:val="none"/>
                    <w:lang w:val="it-IT"/>
                  </w:rPr>
                  <w:t>TOIS038002@istruzione.it</w:t>
                </w:r>
                <w:r w:rsidR="009122DC">
                  <w:rPr>
                    <w:rStyle w:val="Collegamentoipertestuale"/>
                    <w:rFonts w:ascii="Arial" w:hAnsi="Arial" w:cs="Arial"/>
                    <w:color w:val="auto"/>
                    <w:spacing w:val="-10"/>
                    <w:sz w:val="16"/>
                    <w:szCs w:val="18"/>
                    <w:u w:val="none"/>
                    <w:lang w:val="it-IT"/>
                  </w:rPr>
                  <w:fldChar w:fldCharType="end"/>
                </w:r>
                <w:r w:rsidRPr="00CA3AB2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 w:rsidRPr="00CE66B8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="009122DC">
                  <w:fldChar w:fldCharType="begin"/>
                </w:r>
                <w:r w:rsidR="009122DC" w:rsidRPr="00DE6573">
                  <w:rPr>
                    <w:lang w:val="it-IT"/>
                  </w:rPr>
                  <w:instrText xml:space="preserve"> HYPERLINK "mailto:%20TOIS038002@pec.istruzione.it" </w:instrText>
                </w:r>
                <w:r w:rsidR="009122DC">
                  <w:fldChar w:fldCharType="separate"/>
                </w:r>
                <w:r w:rsidRPr="00CE66B8">
                  <w:rPr>
                    <w:rStyle w:val="Collegamentoipertestuale"/>
                    <w:rFonts w:ascii="Arial" w:hAnsi="Arial" w:cs="Arial"/>
                    <w:color w:val="000000" w:themeColor="text1"/>
                    <w:sz w:val="16"/>
                    <w:szCs w:val="16"/>
                    <w:u w:val="none"/>
                    <w:lang w:val="it-IT"/>
                  </w:rPr>
                  <w:t>TOIS038002@pec.istruzione.it</w:t>
                </w:r>
                <w:r w:rsidR="009122DC">
                  <w:rPr>
                    <w:rStyle w:val="Collegamentoipertestuale"/>
                    <w:rFonts w:ascii="Arial" w:hAnsi="Arial" w:cs="Arial"/>
                    <w:color w:val="000000" w:themeColor="text1"/>
                    <w:sz w:val="16"/>
                    <w:szCs w:val="16"/>
                    <w:u w:val="none"/>
                    <w:lang w:val="it-IT"/>
                  </w:rPr>
                  <w:fldChar w:fldCharType="end"/>
                </w:r>
              </w:p>
              <w:p w14:paraId="6BD27120" w14:textId="78240B0B" w:rsidR="00B32DCD" w:rsidRDefault="009122DC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hyperlink r:id="rId2" w:history="1">
                  <w:r w:rsidR="00B32DCD" w:rsidRPr="008617BE">
                    <w:rPr>
                      <w:rStyle w:val="Collegamentoipertestuale"/>
                      <w:rFonts w:ascii="Arial" w:hAnsi="Arial" w:cs="Arial"/>
                      <w:spacing w:val="-10"/>
                      <w:sz w:val="16"/>
                      <w:szCs w:val="18"/>
                      <w:lang w:val="it-IT"/>
                    </w:rPr>
                    <w:t>http://www.buniva.edu.it</w:t>
                  </w:r>
                </w:hyperlink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 </w:t>
                </w:r>
                <w:r w:rsidR="00B32DCD" w:rsidRPr="00BA7298">
                  <w:rPr>
                    <w:rFonts w:ascii="Arial" w:hAnsi="Arial" w:cs="Arial"/>
                    <w:spacing w:val="-10"/>
                    <w:sz w:val="16"/>
                    <w:szCs w:val="18"/>
                  </w:rPr>
                  <w:sym w:font="Wingdings" w:char="F028"/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proofErr w:type="gramStart"/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>0121  322374</w:t>
                </w:r>
                <w:proofErr w:type="gramEnd"/>
                <w:r w:rsidR="00B32DCD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Codice Fiscale  85007140016  </w:t>
                </w:r>
              </w:p>
              <w:p w14:paraId="034AB9E3" w14:textId="77777777" w:rsidR="00B32DCD" w:rsidRPr="00382B73" w:rsidRDefault="00B32DCD" w:rsidP="0026621C">
                <w:pPr>
                  <w:spacing w:after="0" w:line="240" w:lineRule="auto"/>
                  <w:jc w:val="center"/>
                  <w:rPr>
                    <w:i/>
                    <w:spacing w:val="-10"/>
                    <w:sz w:val="6"/>
                    <w:szCs w:val="6"/>
                    <w:lang w:val="it-IT"/>
                  </w:rPr>
                </w:pPr>
              </w:p>
            </w:tc>
          </w:tr>
        </w:tbl>
        <w:p w14:paraId="30463A3A" w14:textId="77777777" w:rsidR="00B32DCD" w:rsidRPr="009F6A6F" w:rsidRDefault="00B32DCD" w:rsidP="0026621C">
          <w:pPr>
            <w:pStyle w:val="Intestazione"/>
            <w:jc w:val="center"/>
            <w:rPr>
              <w:rFonts w:ascii="Arial Black" w:hAnsi="Arial Black"/>
              <w:sz w:val="32"/>
            </w:rPr>
          </w:pPr>
        </w:p>
      </w:tc>
      <w:tc>
        <w:tcPr>
          <w:tcW w:w="1912" w:type="dxa"/>
          <w:vAlign w:val="center"/>
        </w:tcPr>
        <w:p w14:paraId="59492938" w14:textId="2F12D8DE" w:rsidR="00B32DCD" w:rsidRPr="009F6A6F" w:rsidRDefault="00B32DCD" w:rsidP="0026621C">
          <w:pPr>
            <w:pStyle w:val="Intestazione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lang w:eastAsia="it-IT"/>
            </w:rPr>
            <w:drawing>
              <wp:inline distT="0" distB="0" distL="0" distR="0" wp14:anchorId="01167A65" wp14:editId="56621B94">
                <wp:extent cx="754892" cy="696178"/>
                <wp:effectExtent l="0" t="0" r="7620" b="8890"/>
                <wp:docPr id="4" name="Immagine 3" descr="logo_sape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_sape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719" cy="703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68000C2" w14:textId="77777777" w:rsidR="0026621C" w:rsidRPr="0004349D" w:rsidRDefault="0026621C" w:rsidP="0004349D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B0D4E"/>
    <w:multiLevelType w:val="hybridMultilevel"/>
    <w:tmpl w:val="113800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412E2"/>
    <w:multiLevelType w:val="hybridMultilevel"/>
    <w:tmpl w:val="D4EE3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0F32"/>
    <w:multiLevelType w:val="hybridMultilevel"/>
    <w:tmpl w:val="3CFACF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E328BD"/>
    <w:multiLevelType w:val="hybridMultilevel"/>
    <w:tmpl w:val="20F6E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72A33"/>
    <w:multiLevelType w:val="hybridMultilevel"/>
    <w:tmpl w:val="2C868D42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B3AC0"/>
    <w:multiLevelType w:val="hybridMultilevel"/>
    <w:tmpl w:val="3F88C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47301"/>
    <w:multiLevelType w:val="hybridMultilevel"/>
    <w:tmpl w:val="8D103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32A41"/>
    <w:multiLevelType w:val="hybridMultilevel"/>
    <w:tmpl w:val="770EF5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24B4B"/>
    <w:multiLevelType w:val="hybridMultilevel"/>
    <w:tmpl w:val="8F785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27148"/>
    <w:multiLevelType w:val="multilevel"/>
    <w:tmpl w:val="45F43644"/>
    <w:lvl w:ilvl="0">
      <w:start w:val="9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EE06587"/>
    <w:multiLevelType w:val="hybridMultilevel"/>
    <w:tmpl w:val="86642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D333B"/>
    <w:multiLevelType w:val="hybridMultilevel"/>
    <w:tmpl w:val="C100C7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56436"/>
    <w:multiLevelType w:val="hybridMultilevel"/>
    <w:tmpl w:val="608899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6721C8"/>
    <w:multiLevelType w:val="hybridMultilevel"/>
    <w:tmpl w:val="3B50C1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D12E10"/>
    <w:multiLevelType w:val="hybridMultilevel"/>
    <w:tmpl w:val="A3768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FB79D1"/>
    <w:multiLevelType w:val="hybridMultilevel"/>
    <w:tmpl w:val="3FC26EC8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991B9D"/>
    <w:multiLevelType w:val="hybridMultilevel"/>
    <w:tmpl w:val="32400F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225020"/>
    <w:multiLevelType w:val="hybridMultilevel"/>
    <w:tmpl w:val="83340274"/>
    <w:lvl w:ilvl="0" w:tplc="C534E5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9538E7"/>
    <w:multiLevelType w:val="hybridMultilevel"/>
    <w:tmpl w:val="81A8A9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7424FE"/>
    <w:multiLevelType w:val="hybridMultilevel"/>
    <w:tmpl w:val="742AF1FC"/>
    <w:lvl w:ilvl="0" w:tplc="A7B67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8B7B81"/>
    <w:multiLevelType w:val="hybridMultilevel"/>
    <w:tmpl w:val="95B817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695292"/>
    <w:multiLevelType w:val="hybridMultilevel"/>
    <w:tmpl w:val="EC88E58C"/>
    <w:lvl w:ilvl="0" w:tplc="BE6E1286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C3377C"/>
    <w:multiLevelType w:val="hybridMultilevel"/>
    <w:tmpl w:val="9722582C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F05C60"/>
    <w:multiLevelType w:val="hybridMultilevel"/>
    <w:tmpl w:val="35402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A03AE2"/>
    <w:multiLevelType w:val="hybridMultilevel"/>
    <w:tmpl w:val="4B6E32D2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95C66"/>
    <w:multiLevelType w:val="hybridMultilevel"/>
    <w:tmpl w:val="0B82FD52"/>
    <w:lvl w:ilvl="0" w:tplc="85826A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25"/>
  </w:num>
  <w:num w:numId="4">
    <w:abstractNumId w:val="6"/>
  </w:num>
  <w:num w:numId="5">
    <w:abstractNumId w:val="1"/>
  </w:num>
  <w:num w:numId="6">
    <w:abstractNumId w:val="10"/>
  </w:num>
  <w:num w:numId="7">
    <w:abstractNumId w:val="17"/>
  </w:num>
  <w:num w:numId="8">
    <w:abstractNumId w:val="20"/>
  </w:num>
  <w:num w:numId="9">
    <w:abstractNumId w:val="21"/>
  </w:num>
  <w:num w:numId="10">
    <w:abstractNumId w:val="11"/>
  </w:num>
  <w:num w:numId="11">
    <w:abstractNumId w:val="12"/>
  </w:num>
  <w:num w:numId="12">
    <w:abstractNumId w:val="2"/>
  </w:num>
  <w:num w:numId="13">
    <w:abstractNumId w:val="0"/>
  </w:num>
  <w:num w:numId="14">
    <w:abstractNumId w:val="3"/>
  </w:num>
  <w:num w:numId="15">
    <w:abstractNumId w:val="5"/>
  </w:num>
  <w:num w:numId="16">
    <w:abstractNumId w:val="14"/>
  </w:num>
  <w:num w:numId="17">
    <w:abstractNumId w:val="13"/>
  </w:num>
  <w:num w:numId="18">
    <w:abstractNumId w:val="8"/>
  </w:num>
  <w:num w:numId="19">
    <w:abstractNumId w:val="7"/>
  </w:num>
  <w:num w:numId="20">
    <w:abstractNumId w:val="18"/>
  </w:num>
  <w:num w:numId="21">
    <w:abstractNumId w:val="23"/>
  </w:num>
  <w:num w:numId="22">
    <w:abstractNumId w:val="15"/>
  </w:num>
  <w:num w:numId="23">
    <w:abstractNumId w:val="4"/>
  </w:num>
  <w:num w:numId="24">
    <w:abstractNumId w:val="16"/>
  </w:num>
  <w:num w:numId="25">
    <w:abstractNumId w:val="22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842"/>
    <w:rsid w:val="00000810"/>
    <w:rsid w:val="0004349D"/>
    <w:rsid w:val="000450BE"/>
    <w:rsid w:val="000456D2"/>
    <w:rsid w:val="000618B1"/>
    <w:rsid w:val="00062A60"/>
    <w:rsid w:val="00072A76"/>
    <w:rsid w:val="000906B2"/>
    <w:rsid w:val="00091E7C"/>
    <w:rsid w:val="000922E8"/>
    <w:rsid w:val="00094661"/>
    <w:rsid w:val="000A61E0"/>
    <w:rsid w:val="000B1532"/>
    <w:rsid w:val="000E1C42"/>
    <w:rsid w:val="000E7B1F"/>
    <w:rsid w:val="000F64AB"/>
    <w:rsid w:val="00102D44"/>
    <w:rsid w:val="00110BA2"/>
    <w:rsid w:val="001270FF"/>
    <w:rsid w:val="001322FD"/>
    <w:rsid w:val="0013478F"/>
    <w:rsid w:val="00137CB7"/>
    <w:rsid w:val="00141314"/>
    <w:rsid w:val="0014315D"/>
    <w:rsid w:val="00154C5D"/>
    <w:rsid w:val="001563B1"/>
    <w:rsid w:val="0018158D"/>
    <w:rsid w:val="00187312"/>
    <w:rsid w:val="001A3C6E"/>
    <w:rsid w:val="001A526F"/>
    <w:rsid w:val="001B21AB"/>
    <w:rsid w:val="001B65DD"/>
    <w:rsid w:val="001C0DA7"/>
    <w:rsid w:val="001C5DBF"/>
    <w:rsid w:val="001D2189"/>
    <w:rsid w:val="001D342E"/>
    <w:rsid w:val="001F22CA"/>
    <w:rsid w:val="00216386"/>
    <w:rsid w:val="00222F81"/>
    <w:rsid w:val="002315CC"/>
    <w:rsid w:val="00232D44"/>
    <w:rsid w:val="00236050"/>
    <w:rsid w:val="00237104"/>
    <w:rsid w:val="00247CB2"/>
    <w:rsid w:val="002525AE"/>
    <w:rsid w:val="002542E2"/>
    <w:rsid w:val="00257235"/>
    <w:rsid w:val="00265A8A"/>
    <w:rsid w:val="0026621C"/>
    <w:rsid w:val="00277352"/>
    <w:rsid w:val="002809D0"/>
    <w:rsid w:val="0028791E"/>
    <w:rsid w:val="00287F11"/>
    <w:rsid w:val="00292813"/>
    <w:rsid w:val="00294A3B"/>
    <w:rsid w:val="002B36C1"/>
    <w:rsid w:val="002B3A18"/>
    <w:rsid w:val="002B4312"/>
    <w:rsid w:val="002B5F4A"/>
    <w:rsid w:val="002C3D5B"/>
    <w:rsid w:val="002D3282"/>
    <w:rsid w:val="002E3FBE"/>
    <w:rsid w:val="002E4E46"/>
    <w:rsid w:val="002F03B4"/>
    <w:rsid w:val="002F2659"/>
    <w:rsid w:val="002F37FF"/>
    <w:rsid w:val="00302F41"/>
    <w:rsid w:val="00303150"/>
    <w:rsid w:val="00312230"/>
    <w:rsid w:val="00320554"/>
    <w:rsid w:val="0032056F"/>
    <w:rsid w:val="00320688"/>
    <w:rsid w:val="00326A71"/>
    <w:rsid w:val="003528F1"/>
    <w:rsid w:val="003538BF"/>
    <w:rsid w:val="00360E3C"/>
    <w:rsid w:val="003651E7"/>
    <w:rsid w:val="00371151"/>
    <w:rsid w:val="00371670"/>
    <w:rsid w:val="0038136E"/>
    <w:rsid w:val="0038220A"/>
    <w:rsid w:val="00382B73"/>
    <w:rsid w:val="003C3B78"/>
    <w:rsid w:val="003D717A"/>
    <w:rsid w:val="003D7E2F"/>
    <w:rsid w:val="003E03FF"/>
    <w:rsid w:val="003E15F9"/>
    <w:rsid w:val="003E4F50"/>
    <w:rsid w:val="003E634A"/>
    <w:rsid w:val="0040050D"/>
    <w:rsid w:val="00400B5C"/>
    <w:rsid w:val="00400B9E"/>
    <w:rsid w:val="00411BC0"/>
    <w:rsid w:val="00431FA8"/>
    <w:rsid w:val="004467E1"/>
    <w:rsid w:val="0046568B"/>
    <w:rsid w:val="004671A1"/>
    <w:rsid w:val="00470C6F"/>
    <w:rsid w:val="00475153"/>
    <w:rsid w:val="00477BDD"/>
    <w:rsid w:val="00482443"/>
    <w:rsid w:val="00486CEC"/>
    <w:rsid w:val="004920A8"/>
    <w:rsid w:val="00496866"/>
    <w:rsid w:val="004A0DA9"/>
    <w:rsid w:val="004C104E"/>
    <w:rsid w:val="004C612A"/>
    <w:rsid w:val="004C6E52"/>
    <w:rsid w:val="004E2C8E"/>
    <w:rsid w:val="004E6AA4"/>
    <w:rsid w:val="004F22B4"/>
    <w:rsid w:val="004F2FCD"/>
    <w:rsid w:val="004F73F7"/>
    <w:rsid w:val="004F77AA"/>
    <w:rsid w:val="005223E5"/>
    <w:rsid w:val="00530BD3"/>
    <w:rsid w:val="00554B42"/>
    <w:rsid w:val="00575A89"/>
    <w:rsid w:val="00577968"/>
    <w:rsid w:val="0058120E"/>
    <w:rsid w:val="00590163"/>
    <w:rsid w:val="00595142"/>
    <w:rsid w:val="005A647D"/>
    <w:rsid w:val="005D1065"/>
    <w:rsid w:val="005D325B"/>
    <w:rsid w:val="005D6C47"/>
    <w:rsid w:val="005E1AB9"/>
    <w:rsid w:val="005E4045"/>
    <w:rsid w:val="005E410A"/>
    <w:rsid w:val="005E72F9"/>
    <w:rsid w:val="005F2BFA"/>
    <w:rsid w:val="005F3127"/>
    <w:rsid w:val="00620A29"/>
    <w:rsid w:val="00620D11"/>
    <w:rsid w:val="00622AF3"/>
    <w:rsid w:val="00623B6B"/>
    <w:rsid w:val="0063048B"/>
    <w:rsid w:val="00631F36"/>
    <w:rsid w:val="00633AFD"/>
    <w:rsid w:val="00652273"/>
    <w:rsid w:val="0066435D"/>
    <w:rsid w:val="0069292A"/>
    <w:rsid w:val="006966D9"/>
    <w:rsid w:val="006C5B6D"/>
    <w:rsid w:val="006C6D1E"/>
    <w:rsid w:val="006D1186"/>
    <w:rsid w:val="006D7516"/>
    <w:rsid w:val="006E1970"/>
    <w:rsid w:val="006E1E16"/>
    <w:rsid w:val="006E5ECB"/>
    <w:rsid w:val="006E658A"/>
    <w:rsid w:val="007075C6"/>
    <w:rsid w:val="00710A11"/>
    <w:rsid w:val="00714C8A"/>
    <w:rsid w:val="00724A32"/>
    <w:rsid w:val="00725842"/>
    <w:rsid w:val="00730F49"/>
    <w:rsid w:val="00733973"/>
    <w:rsid w:val="00735DAD"/>
    <w:rsid w:val="00736295"/>
    <w:rsid w:val="007409CB"/>
    <w:rsid w:val="00742463"/>
    <w:rsid w:val="00761491"/>
    <w:rsid w:val="00765A8D"/>
    <w:rsid w:val="00766675"/>
    <w:rsid w:val="007730F7"/>
    <w:rsid w:val="00775868"/>
    <w:rsid w:val="007A4F0D"/>
    <w:rsid w:val="007C209C"/>
    <w:rsid w:val="007C50AF"/>
    <w:rsid w:val="007C5FFE"/>
    <w:rsid w:val="007D1342"/>
    <w:rsid w:val="007E29B8"/>
    <w:rsid w:val="007E47D4"/>
    <w:rsid w:val="007E6006"/>
    <w:rsid w:val="00814C67"/>
    <w:rsid w:val="00822A08"/>
    <w:rsid w:val="00825E06"/>
    <w:rsid w:val="00834A0E"/>
    <w:rsid w:val="0084256A"/>
    <w:rsid w:val="0087553C"/>
    <w:rsid w:val="008877FC"/>
    <w:rsid w:val="008A1532"/>
    <w:rsid w:val="008A2386"/>
    <w:rsid w:val="008A4AE1"/>
    <w:rsid w:val="008A6E45"/>
    <w:rsid w:val="008B2306"/>
    <w:rsid w:val="008B3122"/>
    <w:rsid w:val="008B6700"/>
    <w:rsid w:val="008B7F59"/>
    <w:rsid w:val="008C426D"/>
    <w:rsid w:val="008C45FB"/>
    <w:rsid w:val="008C6F6A"/>
    <w:rsid w:val="008D091E"/>
    <w:rsid w:val="008D6FE2"/>
    <w:rsid w:val="008E4131"/>
    <w:rsid w:val="008F38AA"/>
    <w:rsid w:val="009122DC"/>
    <w:rsid w:val="00912FFE"/>
    <w:rsid w:val="009163F7"/>
    <w:rsid w:val="009347A1"/>
    <w:rsid w:val="00936801"/>
    <w:rsid w:val="00941862"/>
    <w:rsid w:val="00945D9B"/>
    <w:rsid w:val="009462AA"/>
    <w:rsid w:val="0095380E"/>
    <w:rsid w:val="00956B54"/>
    <w:rsid w:val="00962F2A"/>
    <w:rsid w:val="009772E2"/>
    <w:rsid w:val="00985DCB"/>
    <w:rsid w:val="00985EC6"/>
    <w:rsid w:val="0099751D"/>
    <w:rsid w:val="009A7CC4"/>
    <w:rsid w:val="009B020B"/>
    <w:rsid w:val="009B12B7"/>
    <w:rsid w:val="009B31CE"/>
    <w:rsid w:val="009C50E8"/>
    <w:rsid w:val="009D3A4F"/>
    <w:rsid w:val="009D5BFF"/>
    <w:rsid w:val="009E00FD"/>
    <w:rsid w:val="009E6D42"/>
    <w:rsid w:val="009F599D"/>
    <w:rsid w:val="00A573CF"/>
    <w:rsid w:val="00A804BA"/>
    <w:rsid w:val="00A82F8D"/>
    <w:rsid w:val="00A836F8"/>
    <w:rsid w:val="00A91782"/>
    <w:rsid w:val="00A93085"/>
    <w:rsid w:val="00AA0487"/>
    <w:rsid w:val="00AC63BC"/>
    <w:rsid w:val="00AE7538"/>
    <w:rsid w:val="00AF3D2A"/>
    <w:rsid w:val="00B00ED5"/>
    <w:rsid w:val="00B14350"/>
    <w:rsid w:val="00B1791D"/>
    <w:rsid w:val="00B22AED"/>
    <w:rsid w:val="00B26FAC"/>
    <w:rsid w:val="00B32DCD"/>
    <w:rsid w:val="00B520D9"/>
    <w:rsid w:val="00B52381"/>
    <w:rsid w:val="00B70774"/>
    <w:rsid w:val="00B83CF8"/>
    <w:rsid w:val="00B87685"/>
    <w:rsid w:val="00B87EAF"/>
    <w:rsid w:val="00B96E0F"/>
    <w:rsid w:val="00BA71B2"/>
    <w:rsid w:val="00BB4331"/>
    <w:rsid w:val="00BC1000"/>
    <w:rsid w:val="00BC1DD9"/>
    <w:rsid w:val="00BC4939"/>
    <w:rsid w:val="00BD6603"/>
    <w:rsid w:val="00BE3441"/>
    <w:rsid w:val="00BF2EF0"/>
    <w:rsid w:val="00C13CBB"/>
    <w:rsid w:val="00C21451"/>
    <w:rsid w:val="00C2247E"/>
    <w:rsid w:val="00C36AD4"/>
    <w:rsid w:val="00C4200E"/>
    <w:rsid w:val="00C43480"/>
    <w:rsid w:val="00C4403D"/>
    <w:rsid w:val="00C50AC4"/>
    <w:rsid w:val="00C525FF"/>
    <w:rsid w:val="00C614FE"/>
    <w:rsid w:val="00C73354"/>
    <w:rsid w:val="00C82D87"/>
    <w:rsid w:val="00C876B3"/>
    <w:rsid w:val="00C93E7F"/>
    <w:rsid w:val="00CB0BE7"/>
    <w:rsid w:val="00CC40CA"/>
    <w:rsid w:val="00CE09C9"/>
    <w:rsid w:val="00CE2860"/>
    <w:rsid w:val="00CE66B8"/>
    <w:rsid w:val="00CE6D02"/>
    <w:rsid w:val="00CF062E"/>
    <w:rsid w:val="00D069F8"/>
    <w:rsid w:val="00D1101F"/>
    <w:rsid w:val="00D34EDD"/>
    <w:rsid w:val="00D35082"/>
    <w:rsid w:val="00D3773E"/>
    <w:rsid w:val="00D43403"/>
    <w:rsid w:val="00D619C4"/>
    <w:rsid w:val="00D62393"/>
    <w:rsid w:val="00D743E3"/>
    <w:rsid w:val="00D771B7"/>
    <w:rsid w:val="00D838F1"/>
    <w:rsid w:val="00D85F2F"/>
    <w:rsid w:val="00D97D9F"/>
    <w:rsid w:val="00DD03A2"/>
    <w:rsid w:val="00DD49FC"/>
    <w:rsid w:val="00DD6B6F"/>
    <w:rsid w:val="00DE6573"/>
    <w:rsid w:val="00DF1E75"/>
    <w:rsid w:val="00DF566C"/>
    <w:rsid w:val="00E06530"/>
    <w:rsid w:val="00E06D93"/>
    <w:rsid w:val="00E1178A"/>
    <w:rsid w:val="00E12BFE"/>
    <w:rsid w:val="00E14364"/>
    <w:rsid w:val="00E21F24"/>
    <w:rsid w:val="00E42F4E"/>
    <w:rsid w:val="00E55EC8"/>
    <w:rsid w:val="00E62C42"/>
    <w:rsid w:val="00E6715D"/>
    <w:rsid w:val="00E70051"/>
    <w:rsid w:val="00E7044F"/>
    <w:rsid w:val="00E70AED"/>
    <w:rsid w:val="00E71EB3"/>
    <w:rsid w:val="00E72B87"/>
    <w:rsid w:val="00E7371E"/>
    <w:rsid w:val="00E77E82"/>
    <w:rsid w:val="00E868F6"/>
    <w:rsid w:val="00EA1A28"/>
    <w:rsid w:val="00EA60DA"/>
    <w:rsid w:val="00ED1D5B"/>
    <w:rsid w:val="00ED47B0"/>
    <w:rsid w:val="00ED62C8"/>
    <w:rsid w:val="00EF18C1"/>
    <w:rsid w:val="00F030AE"/>
    <w:rsid w:val="00F101FE"/>
    <w:rsid w:val="00F24E65"/>
    <w:rsid w:val="00F25E66"/>
    <w:rsid w:val="00F35C09"/>
    <w:rsid w:val="00F367B9"/>
    <w:rsid w:val="00F8450E"/>
    <w:rsid w:val="00F91E01"/>
    <w:rsid w:val="00FB083A"/>
    <w:rsid w:val="00FC4BBF"/>
    <w:rsid w:val="00FD0007"/>
    <w:rsid w:val="00FD2D8A"/>
    <w:rsid w:val="00FD4EC6"/>
    <w:rsid w:val="00FE076E"/>
    <w:rsid w:val="00FF3767"/>
    <w:rsid w:val="00FF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D9ABE"/>
  <w15:docId w15:val="{68DB2DA4-4945-4ADA-A5E7-408C5049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450E"/>
  </w:style>
  <w:style w:type="paragraph" w:styleId="Titolo1">
    <w:name w:val="heading 1"/>
    <w:basedOn w:val="Normale"/>
    <w:next w:val="Normale"/>
    <w:link w:val="Titolo1Carattere"/>
    <w:qFormat/>
    <w:rsid w:val="004C612A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82D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612A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612A"/>
    <w:rPr>
      <w:rFonts w:ascii="Calibri" w:eastAsia="Calibri" w:hAnsi="Calibri" w:cs="Times New Roman"/>
      <w:lang w:val="it-IT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12A"/>
    <w:rPr>
      <w:rFonts w:ascii="Calibri" w:eastAsia="Calibri" w:hAnsi="Calibri" w:cs="Times New Roman"/>
      <w:lang w:val="it-IT" w:eastAsia="en-US"/>
    </w:rPr>
  </w:style>
  <w:style w:type="character" w:styleId="Collegamentoipertestuale">
    <w:name w:val="Hyperlink"/>
    <w:rsid w:val="004C612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E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22AF3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B0BE7"/>
    <w:pPr>
      <w:spacing w:after="0" w:line="240" w:lineRule="auto"/>
    </w:pPr>
    <w:rPr>
      <w:rFonts w:ascii="Calibri" w:eastAsiaTheme="minorHAnsi" w:hAnsi="Calibri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B0BE7"/>
    <w:rPr>
      <w:rFonts w:ascii="Calibri" w:eastAsiaTheme="minorHAnsi" w:hAnsi="Calibri"/>
      <w:szCs w:val="21"/>
      <w:lang w:val="it-IT" w:eastAsia="en-US"/>
    </w:rPr>
  </w:style>
  <w:style w:type="table" w:styleId="Grigliatabella">
    <w:name w:val="Table Grid"/>
    <w:basedOn w:val="Tabellanormale"/>
    <w:uiPriority w:val="39"/>
    <w:rsid w:val="00595142"/>
    <w:pPr>
      <w:spacing w:after="0" w:line="240" w:lineRule="auto"/>
    </w:pPr>
    <w:rPr>
      <w:rFonts w:eastAsiaTheme="minorHAns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A9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A93085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773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77352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82D8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Enfasicorsivo">
    <w:name w:val="Emphasis"/>
    <w:qFormat/>
    <w:rsid w:val="004E6AA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hyperlink" Target="http://www.buniva.edu.it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netto\Google%20Drive\CIRCOLARI%20NUOVO\CIRCOLARI%20DA%20VERIFICARE\modello_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1C0407-C039-114A-ACBE-C4CE5062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C:\Users\bonetto\Google Drive\CIRCOLARI NUOVO\CIRCOLARI DA VERIFICARE\modello_circolari.dotx</Template>
  <TotalTime>204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ufficio preside1</dc:creator>
  <cp:lastModifiedBy>Microsoft Office User</cp:lastModifiedBy>
  <cp:revision>50</cp:revision>
  <cp:lastPrinted>2017-02-08T17:31:00Z</cp:lastPrinted>
  <dcterms:created xsi:type="dcterms:W3CDTF">2021-06-03T16:21:00Z</dcterms:created>
  <dcterms:modified xsi:type="dcterms:W3CDTF">2023-03-30T14:17:00Z</dcterms:modified>
</cp:coreProperties>
</file>