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DAE4" w14:textId="250320A2" w:rsidR="001E125D" w:rsidRPr="00801C7C" w:rsidRDefault="001E125D" w:rsidP="001E125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CLASSE </w:t>
      </w:r>
      <w:r w:rsidR="003F4A6F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^ LICEO ARTISTICO</w:t>
      </w:r>
    </w:p>
    <w:p w14:paraId="6846FE28" w14:textId="77777777" w:rsidR="001E125D" w:rsidRDefault="001E125D" w:rsidP="001E125D">
      <w:pPr>
        <w:ind w:left="360"/>
        <w:jc w:val="both"/>
        <w:rPr>
          <w:sz w:val="24"/>
          <w:szCs w:val="24"/>
        </w:rPr>
      </w:pPr>
    </w:p>
    <w:p w14:paraId="5A660E16" w14:textId="3EA9CEFF" w:rsidR="003F4A6F" w:rsidRPr="003F4A6F" w:rsidRDefault="003F4A6F" w:rsidP="003F4A6F">
      <w:pPr>
        <w:pStyle w:val="Paragrafoelenco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F4A6F">
        <w:rPr>
          <w:rFonts w:ascii="Calibri" w:hAnsi="Calibri"/>
          <w:sz w:val="24"/>
          <w:szCs w:val="24"/>
        </w:rPr>
        <w:t>Pittura del Seicento</w:t>
      </w:r>
      <w:r w:rsidRPr="003F4A6F">
        <w:rPr>
          <w:rFonts w:ascii="Calibri" w:hAnsi="Calibri"/>
          <w:sz w:val="24"/>
          <w:szCs w:val="24"/>
        </w:rPr>
        <w:t xml:space="preserve"> e nascita del Barocco</w:t>
      </w:r>
      <w:r w:rsidRPr="003F4A6F">
        <w:rPr>
          <w:rFonts w:ascii="Calibri" w:hAnsi="Calibri"/>
          <w:sz w:val="24"/>
          <w:szCs w:val="24"/>
        </w:rPr>
        <w:t>: A. Carracci</w:t>
      </w:r>
      <w:r w:rsidRPr="003F4A6F">
        <w:rPr>
          <w:rFonts w:ascii="Calibri" w:hAnsi="Calibri"/>
          <w:sz w:val="24"/>
          <w:szCs w:val="24"/>
        </w:rPr>
        <w:t xml:space="preserve">, </w:t>
      </w:r>
      <w:r w:rsidRPr="003F4A6F">
        <w:rPr>
          <w:rFonts w:ascii="Calibri" w:hAnsi="Calibri"/>
          <w:sz w:val="24"/>
          <w:szCs w:val="24"/>
        </w:rPr>
        <w:t>Caravaggio, P.P. Rubens</w:t>
      </w:r>
      <w:r w:rsidRPr="003F4A6F">
        <w:rPr>
          <w:rFonts w:ascii="Calibri" w:hAnsi="Calibri"/>
          <w:sz w:val="24"/>
          <w:szCs w:val="24"/>
        </w:rPr>
        <w:t xml:space="preserve">. Opere: Il mangiafagioli, Ercole al bivio, Gli Amori degli Dei; Canestra di frutta, Ragazzo morso da un ramarro, Vocazione di San Matteo, Morte della Vergine, Decollazione di San Giovanni Battista; Sbarco di Maria de’ Medici a Marsiglia. </w:t>
      </w:r>
    </w:p>
    <w:p w14:paraId="18374533" w14:textId="7D4FC4BD" w:rsidR="003F4A6F" w:rsidRDefault="003F4A6F" w:rsidP="003F4A6F">
      <w:pPr>
        <w:pStyle w:val="Paragrafoelenco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Scultura e architettura barocca</w:t>
      </w:r>
      <w:r>
        <w:rPr>
          <w:rFonts w:ascii="Calibri" w:hAnsi="Calibri"/>
          <w:sz w:val="24"/>
          <w:szCs w:val="24"/>
        </w:rPr>
        <w:t>: G. L. Bernini</w:t>
      </w:r>
      <w:r>
        <w:rPr>
          <w:rFonts w:ascii="Calibri" w:hAnsi="Calibri"/>
          <w:sz w:val="24"/>
          <w:szCs w:val="24"/>
        </w:rPr>
        <w:t xml:space="preserve">. Opere: Apollo e Dafne, Estasi di Santa Teresa, Fontana dei Fiumi, Colonnato di San Pietro. </w:t>
      </w:r>
    </w:p>
    <w:p w14:paraId="1B667BE3" w14:textId="783B7C38" w:rsidR="003F4A6F" w:rsidRDefault="003F4A6F" w:rsidP="003F4A6F">
      <w:pPr>
        <w:pStyle w:val="Paragrafoelenco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Arte in Europa nel Seicento: Vermeer, Rembrandt, Velazquez</w:t>
      </w:r>
      <w:r>
        <w:rPr>
          <w:rFonts w:ascii="Calibri" w:hAnsi="Calibri"/>
          <w:sz w:val="24"/>
          <w:szCs w:val="24"/>
        </w:rPr>
        <w:t>.</w:t>
      </w:r>
    </w:p>
    <w:p w14:paraId="45AB7C72" w14:textId="794564AF" w:rsidR="003F4A6F" w:rsidRDefault="003F4A6F" w:rsidP="003F4A6F">
      <w:pPr>
        <w:pStyle w:val="Paragrafoelenco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Il secolo dei Lumi: il vedutismo di Canaletto</w:t>
      </w:r>
      <w:r>
        <w:rPr>
          <w:rFonts w:ascii="Calibri" w:hAnsi="Calibri"/>
          <w:sz w:val="24"/>
          <w:szCs w:val="24"/>
        </w:rPr>
        <w:t xml:space="preserve">. </w:t>
      </w:r>
    </w:p>
    <w:p w14:paraId="5ED1F81B" w14:textId="2A9B35DA" w:rsidR="003F4A6F" w:rsidRDefault="003F4A6F" w:rsidP="003F4A6F">
      <w:pPr>
        <w:pStyle w:val="Paragrafoelenco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  <w:lang w:val="pt-BR"/>
        </w:rPr>
      </w:pPr>
      <w:r>
        <w:rPr>
          <w:rFonts w:ascii="Calibri" w:hAnsi="Calibri"/>
          <w:sz w:val="24"/>
          <w:szCs w:val="24"/>
          <w:lang w:val="pt-BR"/>
        </w:rPr>
        <w:t>Neoclassicismo: J.L. David, A. Canova</w:t>
      </w:r>
      <w:r>
        <w:rPr>
          <w:rFonts w:ascii="Calibri" w:hAnsi="Calibri"/>
          <w:sz w:val="24"/>
          <w:szCs w:val="24"/>
          <w:lang w:val="pt-BR"/>
        </w:rPr>
        <w:t xml:space="preserve">. Opere: Il Giuramento degli Orazi, Marat assassinato; Amore e Psiche, </w:t>
      </w:r>
      <w:r w:rsidR="00BA5E12">
        <w:rPr>
          <w:rFonts w:ascii="Calibri" w:hAnsi="Calibri"/>
          <w:sz w:val="24"/>
          <w:szCs w:val="24"/>
          <w:lang w:val="pt-BR"/>
        </w:rPr>
        <w:t xml:space="preserve">Paolina Borghese come Venere vincitrice, Monumento funebre a Maria Cristina d’Austria. </w:t>
      </w:r>
    </w:p>
    <w:p w14:paraId="365CF646" w14:textId="691E9770" w:rsidR="00BA5E12" w:rsidRDefault="003F4A6F" w:rsidP="003F4A6F">
      <w:pPr>
        <w:pStyle w:val="Paragrafoelenco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Il Romanticismo: pittura storica (T. Géricault, E. Delacroix, F. Hayez</w:t>
      </w:r>
      <w:r w:rsidR="00BA5E12">
        <w:rPr>
          <w:rFonts w:ascii="Calibri" w:hAnsi="Calibri"/>
          <w:sz w:val="24"/>
          <w:szCs w:val="24"/>
        </w:rPr>
        <w:t xml:space="preserve">). Opere: La zattera della Medusa, La libertà guida il popolo, Il Bacio, Vespri siciliani. </w:t>
      </w:r>
    </w:p>
    <w:p w14:paraId="382803B8" w14:textId="55A49461" w:rsidR="003F4A6F" w:rsidRDefault="00BA5E12" w:rsidP="003F4A6F">
      <w:pPr>
        <w:pStyle w:val="Paragrafoelenco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La p</w:t>
      </w:r>
      <w:r w:rsidR="003F4A6F">
        <w:rPr>
          <w:rFonts w:ascii="Calibri" w:hAnsi="Calibri"/>
          <w:sz w:val="24"/>
          <w:szCs w:val="24"/>
        </w:rPr>
        <w:t>ittura di paesaggio (J. Constable, W.M. Turner, C.D. Friedrich)</w:t>
      </w:r>
      <w:r>
        <w:rPr>
          <w:rFonts w:ascii="Calibri" w:hAnsi="Calibri"/>
          <w:sz w:val="24"/>
          <w:szCs w:val="24"/>
        </w:rPr>
        <w:t>.</w:t>
      </w:r>
    </w:p>
    <w:p w14:paraId="7C1526AF" w14:textId="77777777" w:rsidR="003F4A6F" w:rsidRDefault="003F4A6F" w:rsidP="003F4A6F">
      <w:pPr>
        <w:pStyle w:val="Paragrafoelenco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Il Realismo: G. Courbet, J.F. Millet, H. Daumier in Francia</w:t>
      </w:r>
      <w:r>
        <w:rPr>
          <w:rFonts w:ascii="Calibri" w:hAnsi="Calibri"/>
          <w:sz w:val="24"/>
          <w:szCs w:val="24"/>
        </w:rPr>
        <w:t xml:space="preserve">. </w:t>
      </w:r>
    </w:p>
    <w:p w14:paraId="72237080" w14:textId="574D6E53" w:rsidR="003F4A6F" w:rsidRDefault="003F4A6F" w:rsidP="003F4A6F">
      <w:pPr>
        <w:pStyle w:val="Paragrafoelenco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 </w:t>
      </w:r>
      <w:r>
        <w:rPr>
          <w:rFonts w:ascii="Calibri" w:hAnsi="Calibri"/>
          <w:sz w:val="24"/>
          <w:szCs w:val="24"/>
        </w:rPr>
        <w:t>Macchiaioli</w:t>
      </w:r>
      <w:r>
        <w:rPr>
          <w:rFonts w:ascii="Calibri" w:hAnsi="Calibri"/>
          <w:sz w:val="24"/>
          <w:szCs w:val="24"/>
        </w:rPr>
        <w:t xml:space="preserve">: G. Fattori, S. Lega. </w:t>
      </w:r>
    </w:p>
    <w:p w14:paraId="776DE89D" w14:textId="77777777" w:rsidR="003F4A6F" w:rsidRDefault="003F4A6F" w:rsidP="00F00CF8">
      <w:pPr>
        <w:jc w:val="both"/>
        <w:rPr>
          <w:sz w:val="24"/>
          <w:szCs w:val="24"/>
        </w:rPr>
      </w:pPr>
    </w:p>
    <w:p w14:paraId="6959E615" w14:textId="0E9DA6F1" w:rsidR="003F4A6F" w:rsidRDefault="003F4A6F" w:rsidP="003F4A6F">
      <w:pPr>
        <w:jc w:val="both"/>
      </w:pPr>
      <w:r>
        <w:rPr>
          <w:sz w:val="24"/>
          <w:szCs w:val="24"/>
        </w:rPr>
        <w:t xml:space="preserve">Libro di testo consigliato: C. Bertelli, </w:t>
      </w:r>
      <w:r w:rsidRPr="0002280B">
        <w:rPr>
          <w:i/>
          <w:iCs/>
          <w:sz w:val="24"/>
          <w:szCs w:val="24"/>
        </w:rPr>
        <w:t>Storia dell’arte, vol.</w:t>
      </w:r>
      <w:r>
        <w:rPr>
          <w:i/>
          <w:iCs/>
          <w:sz w:val="24"/>
          <w:szCs w:val="24"/>
        </w:rPr>
        <w:t>4</w:t>
      </w:r>
      <w:r w:rsidRPr="0002280B">
        <w:rPr>
          <w:i/>
          <w:iCs/>
          <w:sz w:val="24"/>
          <w:szCs w:val="24"/>
        </w:rPr>
        <w:t xml:space="preserve">, Dal </w:t>
      </w:r>
      <w:r>
        <w:rPr>
          <w:i/>
          <w:iCs/>
          <w:sz w:val="24"/>
          <w:szCs w:val="24"/>
        </w:rPr>
        <w:t>Barocco all’Art Nouveau</w:t>
      </w:r>
      <w:r>
        <w:rPr>
          <w:sz w:val="24"/>
          <w:szCs w:val="24"/>
        </w:rPr>
        <w:t>, ed. scolastiche Bruno Mondadori</w:t>
      </w:r>
    </w:p>
    <w:p w14:paraId="00E6707F" w14:textId="77777777" w:rsidR="005F2ACF" w:rsidRDefault="005F2ACF"/>
    <w:sectPr w:rsidR="005F2AC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79680" w14:textId="77777777" w:rsidR="00A40031" w:rsidRDefault="00A40031" w:rsidP="00EC0A02">
      <w:pPr>
        <w:spacing w:after="0" w:line="240" w:lineRule="auto"/>
      </w:pPr>
      <w:r>
        <w:separator/>
      </w:r>
    </w:p>
  </w:endnote>
  <w:endnote w:type="continuationSeparator" w:id="0">
    <w:p w14:paraId="509E0E24" w14:textId="77777777" w:rsidR="00A40031" w:rsidRDefault="00A40031" w:rsidP="00EC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2C09" w14:textId="77777777" w:rsidR="00A40031" w:rsidRDefault="00A40031" w:rsidP="00EC0A02">
      <w:pPr>
        <w:spacing w:after="0" w:line="240" w:lineRule="auto"/>
      </w:pPr>
      <w:r>
        <w:separator/>
      </w:r>
    </w:p>
  </w:footnote>
  <w:footnote w:type="continuationSeparator" w:id="0">
    <w:p w14:paraId="73334BAA" w14:textId="77777777" w:rsidR="00A40031" w:rsidRDefault="00A40031" w:rsidP="00EC0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0B8C" w14:textId="77777777" w:rsidR="00EC0A02" w:rsidRDefault="00EC0A02">
    <w:pPr>
      <w:pStyle w:val="Intestazione"/>
    </w:pPr>
  </w:p>
  <w:tbl>
    <w:tblPr>
      <w:tblW w:w="100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5717"/>
      <w:gridCol w:w="2221"/>
    </w:tblGrid>
    <w:tr w:rsidR="00EC0A02" w14:paraId="3DB80D9B" w14:textId="77777777" w:rsidTr="00D333FA">
      <w:trPr>
        <w:trHeight w:val="1132"/>
        <w:tblHeader/>
        <w:jc w:val="center"/>
      </w:trPr>
      <w:tc>
        <w:tcPr>
          <w:tcW w:w="2127" w:type="dxa"/>
          <w:tcBorders>
            <w:right w:val="nil"/>
          </w:tcBorders>
          <w:vAlign w:val="center"/>
        </w:tcPr>
        <w:p w14:paraId="79DDBD24" w14:textId="77777777" w:rsidR="00EC0A02" w:rsidRDefault="00EC0A02" w:rsidP="00EC0A02">
          <w:pPr>
            <w:pStyle w:val="Titolo1"/>
            <w:pBdr>
              <w:right w:val="single" w:sz="4" w:space="4" w:color="auto"/>
            </w:pBdr>
            <w:spacing w:before="20" w:after="20"/>
            <w:jc w:val="left"/>
            <w:rPr>
              <w:rFonts w:ascii="Arial Narrow" w:hAnsi="Arial Narrow"/>
              <w:i/>
              <w:sz w:val="24"/>
              <w:szCs w:val="24"/>
            </w:rPr>
          </w:pPr>
          <w:r>
            <w:rPr>
              <w:rFonts w:ascii="Arial Narrow" w:hAnsi="Arial Narrow"/>
              <w:noProof/>
            </w:rPr>
            <w:drawing>
              <wp:inline distT="0" distB="0" distL="0" distR="0" wp14:anchorId="13BB5C23" wp14:editId="15CA5846">
                <wp:extent cx="1219200" cy="695325"/>
                <wp:effectExtent l="0" t="0" r="0" b="0"/>
                <wp:docPr id="1" name="Immagine 1" descr="Logo Buni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Buni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7" w:type="dxa"/>
          <w:tcBorders>
            <w:left w:val="single" w:sz="4" w:space="0" w:color="auto"/>
          </w:tcBorders>
          <w:vAlign w:val="center"/>
        </w:tcPr>
        <w:p w14:paraId="17D41E88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ESAMI INTEGRATIVI / IDONEITA’</w:t>
          </w:r>
        </w:p>
        <w:p w14:paraId="1394227B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CONTENUTI MINIMI</w:t>
          </w:r>
        </w:p>
        <w:p w14:paraId="130D6A68" w14:textId="25AE9614" w:rsidR="001E125D" w:rsidRPr="00EC0A02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STORIA DELL’ARTE</w:t>
          </w:r>
        </w:p>
      </w:tc>
      <w:tc>
        <w:tcPr>
          <w:tcW w:w="2221" w:type="dxa"/>
          <w:tcBorders>
            <w:right w:val="single" w:sz="4" w:space="0" w:color="auto"/>
          </w:tcBorders>
          <w:vAlign w:val="center"/>
        </w:tcPr>
        <w:p w14:paraId="04B7C8F0" w14:textId="77777777" w:rsidR="00EC0A02" w:rsidRDefault="00EC0A02" w:rsidP="00EC0A02">
          <w:pPr>
            <w:pStyle w:val="Titolo1"/>
            <w:spacing w:line="192" w:lineRule="auto"/>
            <w:rPr>
              <w:rFonts w:ascii="Arial Narrow" w:hAnsi="Arial Narrow"/>
              <w:sz w:val="28"/>
              <w:szCs w:val="28"/>
            </w:rPr>
          </w:pPr>
          <w:r>
            <w:rPr>
              <w:rFonts w:ascii="Arial Narrow" w:hAnsi="Arial Narrow"/>
              <w:spacing w:val="-10"/>
              <w:sz w:val="28"/>
              <w:szCs w:val="28"/>
            </w:rPr>
            <w:t xml:space="preserve">I. I. S. </w:t>
          </w:r>
          <w:r>
            <w:rPr>
              <w:rFonts w:ascii="Arial Narrow" w:hAnsi="Arial Narrow"/>
              <w:sz w:val="28"/>
              <w:szCs w:val="28"/>
            </w:rPr>
            <w:t>“M. BUNIVA”</w:t>
          </w:r>
        </w:p>
        <w:p w14:paraId="50EA0B15" w14:textId="77BE4BEF" w:rsidR="00976A99" w:rsidRPr="001E125D" w:rsidRDefault="00EC0A02" w:rsidP="001E125D">
          <w:pPr>
            <w:spacing w:before="120"/>
            <w:jc w:val="center"/>
            <w:rPr>
              <w:rFonts w:ascii="Arial Narrow" w:hAnsi="Arial Narrow"/>
              <w:b/>
              <w:sz w:val="28"/>
              <w:szCs w:val="28"/>
            </w:rPr>
          </w:pPr>
          <w:r>
            <w:rPr>
              <w:rFonts w:ascii="Arial Narrow" w:hAnsi="Arial Narrow"/>
              <w:b/>
              <w:sz w:val="28"/>
              <w:szCs w:val="28"/>
            </w:rPr>
            <w:t>PINEROLO</w:t>
          </w:r>
        </w:p>
      </w:tc>
    </w:tr>
  </w:tbl>
  <w:p w14:paraId="58EEB924" w14:textId="77777777" w:rsidR="00EC0A02" w:rsidRDefault="00EC0A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542A7"/>
    <w:multiLevelType w:val="hybridMultilevel"/>
    <w:tmpl w:val="D76CCC8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0A10A2"/>
    <w:multiLevelType w:val="hybridMultilevel"/>
    <w:tmpl w:val="D9A4F6D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39851008">
    <w:abstractNumId w:val="0"/>
  </w:num>
  <w:num w:numId="2" w16cid:durableId="9291925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0527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6D1"/>
    <w:rsid w:val="00022A1B"/>
    <w:rsid w:val="00070722"/>
    <w:rsid w:val="001206D1"/>
    <w:rsid w:val="00125F4D"/>
    <w:rsid w:val="001853DA"/>
    <w:rsid w:val="001E125D"/>
    <w:rsid w:val="002B387C"/>
    <w:rsid w:val="002E05F4"/>
    <w:rsid w:val="00356A06"/>
    <w:rsid w:val="003B3C2B"/>
    <w:rsid w:val="003E281D"/>
    <w:rsid w:val="003F4A6F"/>
    <w:rsid w:val="004103BD"/>
    <w:rsid w:val="004536A5"/>
    <w:rsid w:val="00484AB2"/>
    <w:rsid w:val="004B56F0"/>
    <w:rsid w:val="004C0B9C"/>
    <w:rsid w:val="00502AAC"/>
    <w:rsid w:val="00546DC8"/>
    <w:rsid w:val="005F2ACF"/>
    <w:rsid w:val="006125E1"/>
    <w:rsid w:val="00631111"/>
    <w:rsid w:val="00663BDA"/>
    <w:rsid w:val="00830C87"/>
    <w:rsid w:val="00840AF9"/>
    <w:rsid w:val="00847349"/>
    <w:rsid w:val="008726EB"/>
    <w:rsid w:val="00894797"/>
    <w:rsid w:val="008B3F6A"/>
    <w:rsid w:val="008D647C"/>
    <w:rsid w:val="009173FC"/>
    <w:rsid w:val="00976A99"/>
    <w:rsid w:val="009B23E7"/>
    <w:rsid w:val="00A01B8A"/>
    <w:rsid w:val="00A40031"/>
    <w:rsid w:val="00A643D3"/>
    <w:rsid w:val="00A81579"/>
    <w:rsid w:val="00AC3817"/>
    <w:rsid w:val="00B34186"/>
    <w:rsid w:val="00B671C5"/>
    <w:rsid w:val="00BA5E12"/>
    <w:rsid w:val="00BB3B00"/>
    <w:rsid w:val="00BF0373"/>
    <w:rsid w:val="00C42EFB"/>
    <w:rsid w:val="00C70C5B"/>
    <w:rsid w:val="00CB2388"/>
    <w:rsid w:val="00CD47EF"/>
    <w:rsid w:val="00CE19C0"/>
    <w:rsid w:val="00D06193"/>
    <w:rsid w:val="00D56371"/>
    <w:rsid w:val="00D644BD"/>
    <w:rsid w:val="00D65B4F"/>
    <w:rsid w:val="00E67D02"/>
    <w:rsid w:val="00EC0A02"/>
    <w:rsid w:val="00F00CF8"/>
    <w:rsid w:val="00F37478"/>
    <w:rsid w:val="00F431C4"/>
    <w:rsid w:val="00F867AE"/>
    <w:rsid w:val="00F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00FD"/>
  <w15:chartTrackingRefBased/>
  <w15:docId w15:val="{62347F66-ECA4-4679-9BBE-5B7526EC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C0A02"/>
    <w:pPr>
      <w:keepNext/>
      <w:spacing w:after="0" w:line="240" w:lineRule="auto"/>
      <w:jc w:val="center"/>
      <w:outlineLvl w:val="0"/>
    </w:pPr>
    <w:rPr>
      <w:rFonts w:ascii="Arial" w:eastAsia="Times" w:hAnsi="Arial" w:cs="Times New Roman"/>
      <w:b/>
      <w:sz w:val="4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0A02"/>
  </w:style>
  <w:style w:type="character" w:customStyle="1" w:styleId="Titolo1Carattere">
    <w:name w:val="Titolo 1 Carattere"/>
    <w:basedOn w:val="Carpredefinitoparagrafo"/>
    <w:link w:val="Titolo1"/>
    <w:rsid w:val="00EC0A02"/>
    <w:rPr>
      <w:rFonts w:ascii="Arial" w:eastAsia="Times" w:hAnsi="Arial" w:cs="Times New Roman"/>
      <w:b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1E1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Chiabrando</dc:creator>
  <cp:keywords/>
  <dc:description/>
  <cp:lastModifiedBy>Silvia Silvestri</cp:lastModifiedBy>
  <cp:revision>8</cp:revision>
  <dcterms:created xsi:type="dcterms:W3CDTF">2021-11-17T23:24:00Z</dcterms:created>
  <dcterms:modified xsi:type="dcterms:W3CDTF">2023-03-31T22:01:00Z</dcterms:modified>
</cp:coreProperties>
</file>