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CONTENUTI ESSENZIALI CLASSE 3-AFM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ESAME INTEGRATIVO PER ENTRARE NELLA 4-AFM</w:t>
      </w: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80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MATEMATICA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e loro caratteristiche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Dominio, Intersezioni con gli assi, studio del segno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Proprietà delle funzioni, simmetria pari e dispari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Piano Cartesiano, Retta e Parabola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Il piano cartesiano, coordinate cartesiane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Distanza tra due punti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Punto Medio di un segmento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 funzione lineare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Retta nel piano cartesiano, equazione generale della retta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Rette parallele e perpendicolari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Parabola nel piano cartesiano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Vertice, fuoco, asse e direttrice di una parabola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Esponenziali e logaritmi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 funzione esponenziale crescente e decrescente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Definizione di logaritmo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 funzione logaritmica crescente e decrescente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0"/>
              </w:tabs>
              <w:spacing w:after="160" w:before="0" w:line="309" w:lineRule="auto"/>
              <w:ind w:left="707" w:right="0" w:hanging="283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Semplici equazioni e disequazioni esponenziali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sz w:val="24"/>
          <w:szCs w:val="24"/>
        </w:rPr>
      </w:pPr>
      <w:bookmarkStart w:colFirst="0" w:colLast="0" w:name="_heading=h.gx83rp8gsyhy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2"/>
      <w:bookmarkEnd w:id="2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2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1E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NPEb0u+xze2SjDlXE0UAYrbzFQ==">AMUW2mWT/OEn8BaOuVHVPIim9K9fwS7oWPLwGyIXnvpmnWqgyus0wYW7O79Xx/Kc+749Dw34LSNhq1DaRzkYV1AOkWwtlVCGWnErrg/LTsaLBi99ta6kVJkZ+vFFMDbQ5DjspVUNId5K8dIkDow12jVZHC5gtGLd6GQRjxHCdtDEclhuIB4BcJS/mCfJUa5lzHX+woWJy+z/xQyYi6KxHqJA4Hnwthr4uA==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